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3A" w:rsidRDefault="00FC3C2F" w:rsidP="00FC3C2F">
      <w:pPr>
        <w:pStyle w:val="ConsPlusNonformat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ОТМЕТКА ОБ УТВЕРЖДЕНИИ:</w:t>
      </w:r>
    </w:p>
    <w:p w:rsidR="00FC3C2F" w:rsidRDefault="00FC3C2F" w:rsidP="00FC3C2F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FC3C2F" w:rsidRDefault="00F87E83" w:rsidP="00FC3C2F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FC3C2F">
        <w:rPr>
          <w:rFonts w:ascii="Times New Roman" w:hAnsi="Times New Roman" w:cs="Times New Roman"/>
          <w:b/>
        </w:rPr>
        <w:t>.12.2016 года, г. Красноярск</w:t>
      </w:r>
    </w:p>
    <w:p w:rsidR="00FC3C2F" w:rsidRDefault="00FC3C2F" w:rsidP="00FC3C2F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FC3C2F" w:rsidRDefault="00FC3C2F" w:rsidP="00FC3C2F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ООО «Грин-Парк»</w:t>
      </w:r>
    </w:p>
    <w:p w:rsidR="00FC3C2F" w:rsidRDefault="00FC3C2F" w:rsidP="00FC3C2F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FC3C2F" w:rsidRDefault="00FC3C2F" w:rsidP="00FC3C2F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П.В. Комар</w:t>
      </w:r>
    </w:p>
    <w:p w:rsidR="0036003A" w:rsidRDefault="0036003A" w:rsidP="008F47B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6003A" w:rsidRDefault="0036003A" w:rsidP="008F47B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6003A" w:rsidRDefault="0036003A" w:rsidP="008F47B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6003A" w:rsidRDefault="0036003A" w:rsidP="008F47B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027A65" w:rsidRPr="008F47B0" w:rsidRDefault="00027A65" w:rsidP="008F47B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F47B0">
        <w:rPr>
          <w:rFonts w:ascii="Times New Roman" w:hAnsi="Times New Roman" w:cs="Times New Roman"/>
          <w:b/>
        </w:rPr>
        <w:t>ПРОЕКТНАЯ ДЕКЛАРАЦИЯ</w:t>
      </w:r>
    </w:p>
    <w:p w:rsidR="00027A65" w:rsidRPr="008F47B0" w:rsidRDefault="00027A65" w:rsidP="008F47B0">
      <w:pPr>
        <w:pStyle w:val="ConsPlusNonformat"/>
        <w:jc w:val="center"/>
        <w:rPr>
          <w:rFonts w:ascii="Times New Roman" w:hAnsi="Times New Roman" w:cs="Times New Roman"/>
        </w:rPr>
      </w:pPr>
      <w:r w:rsidRPr="008F47B0">
        <w:rPr>
          <w:rFonts w:ascii="Times New Roman" w:hAnsi="Times New Roman" w:cs="Times New Roman"/>
        </w:rPr>
        <w:t xml:space="preserve">о проекте строительства </w:t>
      </w:r>
      <w:r w:rsidR="008F47B0">
        <w:rPr>
          <w:rFonts w:ascii="Times New Roman" w:hAnsi="Times New Roman" w:cs="Times New Roman"/>
        </w:rPr>
        <w:t>многоэтажного секционного жилого дома с инженерным обеспечением со встроенными нежилыми помещениями</w:t>
      </w:r>
    </w:p>
    <w:p w:rsidR="00027A65" w:rsidRDefault="00027A65" w:rsidP="008F47B0">
      <w:pPr>
        <w:pStyle w:val="ConsPlusNonformat"/>
        <w:jc w:val="center"/>
        <w:rPr>
          <w:rFonts w:ascii="Times New Roman" w:hAnsi="Times New Roman" w:cs="Times New Roman"/>
        </w:rPr>
      </w:pPr>
      <w:r w:rsidRPr="008F47B0">
        <w:rPr>
          <w:rFonts w:ascii="Times New Roman" w:hAnsi="Times New Roman" w:cs="Times New Roman"/>
        </w:rPr>
        <w:t xml:space="preserve">по адресу: </w:t>
      </w:r>
      <w:r w:rsidR="008F47B0">
        <w:rPr>
          <w:rFonts w:ascii="Times New Roman" w:hAnsi="Times New Roman" w:cs="Times New Roman"/>
        </w:rPr>
        <w:t xml:space="preserve">Красноярский край, г. Красноярск, ул. </w:t>
      </w:r>
      <w:proofErr w:type="gramStart"/>
      <w:r w:rsidR="008F47B0">
        <w:rPr>
          <w:rFonts w:ascii="Times New Roman" w:hAnsi="Times New Roman" w:cs="Times New Roman"/>
        </w:rPr>
        <w:t>Ленинградская</w:t>
      </w:r>
      <w:proofErr w:type="gramEnd"/>
      <w:r w:rsidR="008F47B0">
        <w:rPr>
          <w:rFonts w:ascii="Times New Roman" w:hAnsi="Times New Roman" w:cs="Times New Roman"/>
        </w:rPr>
        <w:t>, 5</w:t>
      </w:r>
    </w:p>
    <w:p w:rsidR="00FC3C2F" w:rsidRDefault="00FC3C2F" w:rsidP="008F47B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694A46" w:rsidTr="00F841AA">
        <w:tc>
          <w:tcPr>
            <w:tcW w:w="9996" w:type="dxa"/>
            <w:gridSpan w:val="2"/>
          </w:tcPr>
          <w:p w:rsidR="00694A46" w:rsidRDefault="00694A46" w:rsidP="00694A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1. Информация о застройщике:</w:t>
            </w:r>
          </w:p>
        </w:tc>
      </w:tr>
      <w:tr w:rsidR="00694A46" w:rsidTr="00694A46">
        <w:tc>
          <w:tcPr>
            <w:tcW w:w="4998" w:type="dxa"/>
          </w:tcPr>
          <w:p w:rsidR="00694A46" w:rsidRDefault="00694A46" w:rsidP="00694A46">
            <w:pPr>
              <w:pStyle w:val="ConsPlusNonformat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1.1. Фирменное наименование застройщика:</w:t>
            </w:r>
          </w:p>
        </w:tc>
        <w:tc>
          <w:tcPr>
            <w:tcW w:w="4998" w:type="dxa"/>
          </w:tcPr>
          <w:p w:rsidR="00694A46" w:rsidRPr="008F47B0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«Грин-Парк»</w:t>
            </w:r>
          </w:p>
          <w:p w:rsidR="00694A46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A46" w:rsidTr="00694A46">
        <w:tc>
          <w:tcPr>
            <w:tcW w:w="4998" w:type="dxa"/>
          </w:tcPr>
          <w:p w:rsidR="00694A46" w:rsidRDefault="00694A46" w:rsidP="00694A4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Адрес, телефон, режим работы</w:t>
            </w:r>
            <w:r w:rsidR="00F64E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98" w:type="dxa"/>
          </w:tcPr>
          <w:p w:rsidR="00694A46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(фактический) адрес РФ, Красноярский край, г. Красноярск, ул. Маерчака, д. 38, оф. 10-00. </w:t>
            </w:r>
          </w:p>
          <w:p w:rsidR="00694A46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proofErr w:type="gramStart"/>
            <w:r>
              <w:rPr>
                <w:rFonts w:ascii="Times New Roman" w:hAnsi="Times New Roman" w:cs="Times New Roman"/>
              </w:rPr>
              <w:t>РФ, Красноярский край, г.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ноярск, ул. Взлетная, д. 8, кв. 57.</w:t>
            </w:r>
            <w:proofErr w:type="gramEnd"/>
          </w:p>
          <w:p w:rsidR="00694A46" w:rsidRPr="0014151A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151A">
              <w:rPr>
                <w:rFonts w:ascii="Times New Roman" w:hAnsi="Times New Roman" w:cs="Times New Roman"/>
              </w:rPr>
              <w:t>8-953-588-42-92 – Директор застройщика;</w:t>
            </w:r>
          </w:p>
          <w:p w:rsidR="00694A46" w:rsidRPr="0014151A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151A">
              <w:rPr>
                <w:rFonts w:ascii="Times New Roman" w:hAnsi="Times New Roman" w:cs="Times New Roman"/>
              </w:rPr>
              <w:t>245-88-44 – Офис отдела продаж;</w:t>
            </w:r>
          </w:p>
          <w:p w:rsidR="00694A46" w:rsidRPr="0014151A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151A">
              <w:rPr>
                <w:rFonts w:ascii="Times New Roman" w:hAnsi="Times New Roman" w:cs="Times New Roman"/>
              </w:rPr>
              <w:t>8-913-538-90-61 – Учредитель застройщика.</w:t>
            </w:r>
          </w:p>
          <w:p w:rsidR="00694A46" w:rsidRPr="008F47B0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151A">
              <w:rPr>
                <w:rFonts w:ascii="Times New Roman" w:hAnsi="Times New Roman" w:cs="Times New Roman"/>
              </w:rPr>
              <w:t>адрес электронной почты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4151A">
              <w:rPr>
                <w:rFonts w:ascii="Times New Roman" w:hAnsi="Times New Roman" w:cs="Times New Roman"/>
                <w:lang w:val="en-US"/>
              </w:rPr>
              <w:t>pkdom</w:t>
            </w:r>
            <w:r w:rsidRPr="0036003A">
              <w:rPr>
                <w:rFonts w:ascii="Times New Roman" w:hAnsi="Times New Roman" w:cs="Times New Roman"/>
              </w:rPr>
              <w:t>@</w:t>
            </w:r>
            <w:r w:rsidRPr="0014151A">
              <w:rPr>
                <w:rFonts w:ascii="Times New Roman" w:hAnsi="Times New Roman" w:cs="Times New Roman"/>
                <w:lang w:val="en-US"/>
              </w:rPr>
              <w:t>mail</w:t>
            </w:r>
            <w:r w:rsidRPr="0036003A">
              <w:rPr>
                <w:rFonts w:ascii="Times New Roman" w:hAnsi="Times New Roman" w:cs="Times New Roman"/>
              </w:rPr>
              <w:t>.</w:t>
            </w:r>
            <w:r w:rsidRPr="0014151A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694A46" w:rsidRPr="008F47B0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Режим работы: </w:t>
            </w:r>
            <w:r>
              <w:rPr>
                <w:rFonts w:ascii="Times New Roman" w:hAnsi="Times New Roman" w:cs="Times New Roman"/>
              </w:rPr>
              <w:t>понедельник-пятница с 9.00 до 18-00, суббота, воскресение – выходной, без перерыва на обед.</w:t>
            </w:r>
          </w:p>
          <w:p w:rsidR="00694A46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A46" w:rsidTr="00694A46">
        <w:tc>
          <w:tcPr>
            <w:tcW w:w="4998" w:type="dxa"/>
          </w:tcPr>
          <w:p w:rsidR="00694A46" w:rsidRPr="008F47B0" w:rsidRDefault="00694A46" w:rsidP="00694A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8F47B0">
              <w:rPr>
                <w:rFonts w:ascii="Times New Roman" w:hAnsi="Times New Roman" w:cs="Times New Roman"/>
              </w:rPr>
              <w:t>. Сведения о государственной регистрации застро</w:t>
            </w:r>
            <w:r w:rsidRPr="008F47B0">
              <w:rPr>
                <w:rFonts w:ascii="Times New Roman" w:hAnsi="Times New Roman" w:cs="Times New Roman"/>
              </w:rPr>
              <w:t>й</w:t>
            </w:r>
            <w:r w:rsidRPr="008F47B0">
              <w:rPr>
                <w:rFonts w:ascii="Times New Roman" w:hAnsi="Times New Roman" w:cs="Times New Roman"/>
              </w:rPr>
              <w:t>щика:</w:t>
            </w:r>
          </w:p>
          <w:p w:rsidR="00694A46" w:rsidRDefault="00694A46" w:rsidP="00694A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694A46" w:rsidRPr="008F47B0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Свидетельство о государственной регистрации: серия </w:t>
            </w:r>
            <w:r>
              <w:rPr>
                <w:rFonts w:ascii="Times New Roman" w:hAnsi="Times New Roman" w:cs="Times New Roman"/>
              </w:rPr>
              <w:t>24</w:t>
            </w:r>
            <w:r w:rsidRPr="008F47B0">
              <w:rPr>
                <w:rFonts w:ascii="Times New Roman" w:hAnsi="Times New Roman" w:cs="Times New Roman"/>
              </w:rPr>
              <w:t xml:space="preserve"> N </w:t>
            </w:r>
            <w:r>
              <w:rPr>
                <w:rFonts w:ascii="Times New Roman" w:hAnsi="Times New Roman" w:cs="Times New Roman"/>
              </w:rPr>
              <w:t>006325386.</w:t>
            </w:r>
          </w:p>
          <w:p w:rsidR="00694A46" w:rsidRPr="008F47B0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"28</w:t>
            </w:r>
            <w:r w:rsidRPr="008F47B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января</w:t>
            </w:r>
            <w:r w:rsidRPr="008F4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2016</w:t>
            </w:r>
            <w:r w:rsidRPr="008F47B0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Межрайонная инспекция Федеральной налоговой службы №23 по Красноярск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му краю. </w:t>
            </w:r>
          </w:p>
          <w:p w:rsidR="00694A46" w:rsidRPr="008F47B0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Свидетельство о постановке на налоговый учет: серия </w:t>
            </w:r>
            <w:r>
              <w:rPr>
                <w:rFonts w:ascii="Times New Roman" w:hAnsi="Times New Roman" w:cs="Times New Roman"/>
              </w:rPr>
              <w:t>24</w:t>
            </w:r>
            <w:r w:rsidRPr="008F47B0">
              <w:rPr>
                <w:rFonts w:ascii="Times New Roman" w:hAnsi="Times New Roman" w:cs="Times New Roman"/>
              </w:rPr>
              <w:t xml:space="preserve"> N </w:t>
            </w:r>
            <w:r>
              <w:rPr>
                <w:rFonts w:ascii="Times New Roman" w:hAnsi="Times New Roman" w:cs="Times New Roman"/>
              </w:rPr>
              <w:t>006325387.</w:t>
            </w:r>
          </w:p>
          <w:p w:rsidR="00694A46" w:rsidRPr="008F47B0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"28</w:t>
            </w:r>
            <w:r w:rsidRPr="008F47B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января</w:t>
            </w:r>
            <w:r w:rsidRPr="008F4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2016</w:t>
            </w:r>
            <w:r w:rsidRPr="008F47B0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инспекцией Федеральной налоговой службы по Советскому району г. Красноя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ска. </w:t>
            </w:r>
          </w:p>
          <w:p w:rsidR="00694A46" w:rsidRDefault="00694A4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A46" w:rsidTr="00694A46">
        <w:tc>
          <w:tcPr>
            <w:tcW w:w="4998" w:type="dxa"/>
          </w:tcPr>
          <w:p w:rsidR="00F64E17" w:rsidRPr="008F47B0" w:rsidRDefault="00F64E17" w:rsidP="00F64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</w:t>
            </w:r>
            <w:r w:rsidRPr="008F47B0">
              <w:rPr>
                <w:rFonts w:ascii="Times New Roman" w:hAnsi="Times New Roman" w:cs="Times New Roman"/>
              </w:rPr>
              <w:t>. Сведения об учредител</w:t>
            </w:r>
            <w:r>
              <w:rPr>
                <w:rFonts w:ascii="Times New Roman" w:hAnsi="Times New Roman" w:cs="Times New Roman"/>
              </w:rPr>
              <w:t>ях  (участниках)  застро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щика</w:t>
            </w:r>
            <w:r w:rsidRPr="008F47B0">
              <w:rPr>
                <w:rFonts w:ascii="Times New Roman" w:hAnsi="Times New Roman" w:cs="Times New Roman"/>
              </w:rPr>
              <w:t>:</w:t>
            </w:r>
          </w:p>
          <w:p w:rsidR="00694A46" w:rsidRDefault="00694A46" w:rsidP="00694A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694A46" w:rsidRDefault="00F64E1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948">
              <w:rPr>
                <w:rFonts w:ascii="Times New Roman" w:hAnsi="Times New Roman" w:cs="Times New Roman"/>
              </w:rPr>
              <w:t>Сипченок</w:t>
            </w:r>
            <w:proofErr w:type="spellEnd"/>
            <w:r w:rsidRPr="00214948">
              <w:rPr>
                <w:rFonts w:ascii="Times New Roman" w:hAnsi="Times New Roman" w:cs="Times New Roman"/>
              </w:rPr>
              <w:t xml:space="preserve"> Неля Леонидовна</w:t>
            </w:r>
            <w:r>
              <w:rPr>
                <w:rFonts w:ascii="Times New Roman" w:hAnsi="Times New Roman" w:cs="Times New Roman"/>
              </w:rPr>
              <w:t xml:space="preserve">, доля участия </w:t>
            </w:r>
            <w:r w:rsidRPr="00214948">
              <w:rPr>
                <w:rFonts w:ascii="Times New Roman" w:hAnsi="Times New Roman" w:cs="Times New Roman"/>
              </w:rPr>
              <w:t>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4A46" w:rsidTr="00694A46">
        <w:tc>
          <w:tcPr>
            <w:tcW w:w="4998" w:type="dxa"/>
          </w:tcPr>
          <w:p w:rsidR="00694A46" w:rsidRDefault="00F64E17" w:rsidP="00694A4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Сведения о лицензии:</w:t>
            </w:r>
          </w:p>
        </w:tc>
        <w:tc>
          <w:tcPr>
            <w:tcW w:w="4998" w:type="dxa"/>
          </w:tcPr>
          <w:p w:rsidR="00694A46" w:rsidRDefault="00F64E1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действующему законодательству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Застройщика не подлежит лицензированию.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A46" w:rsidTr="00694A46">
        <w:tc>
          <w:tcPr>
            <w:tcW w:w="4998" w:type="dxa"/>
          </w:tcPr>
          <w:p w:rsidR="00694A46" w:rsidRDefault="00F64E17" w:rsidP="00694A4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Финансовые показатели:</w:t>
            </w:r>
          </w:p>
        </w:tc>
        <w:tc>
          <w:tcPr>
            <w:tcW w:w="4998" w:type="dxa"/>
          </w:tcPr>
          <w:p w:rsidR="00044413" w:rsidRPr="00BC2617" w:rsidRDefault="00F64E1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результат текущего года</w:t>
            </w:r>
            <w:r w:rsidR="000444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российских рублях:</w:t>
            </w:r>
            <w:r w:rsidR="00BC2617">
              <w:rPr>
                <w:rFonts w:ascii="Times New Roman" w:hAnsi="Times New Roman" w:cs="Times New Roman"/>
              </w:rPr>
              <w:t xml:space="preserve"> </w:t>
            </w:r>
            <w:r w:rsidR="00BC2617" w:rsidRPr="00BC2617">
              <w:rPr>
                <w:rFonts w:ascii="Times New Roman" w:hAnsi="Times New Roman" w:cs="Times New Roman"/>
              </w:rPr>
              <w:t>1 254 300</w:t>
            </w:r>
          </w:p>
          <w:p w:rsidR="00F64E17" w:rsidRDefault="00F64E1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 w:rsidR="00BB76CD">
              <w:rPr>
                <w:rFonts w:ascii="Times New Roman" w:hAnsi="Times New Roman" w:cs="Times New Roman"/>
              </w:rPr>
              <w:t>дебиторской</w:t>
            </w:r>
            <w:r>
              <w:rPr>
                <w:rFonts w:ascii="Times New Roman" w:hAnsi="Times New Roman" w:cs="Times New Roman"/>
              </w:rPr>
              <w:t xml:space="preserve"> задолженности:</w:t>
            </w:r>
          </w:p>
          <w:p w:rsidR="00BB76CD" w:rsidRDefault="00044413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C2617" w:rsidRPr="00BC2617">
              <w:rPr>
                <w:rFonts w:ascii="Times New Roman" w:hAnsi="Times New Roman" w:cs="Times New Roman"/>
              </w:rPr>
              <w:t>15 620 900</w:t>
            </w:r>
            <w:r w:rsidR="00BB76CD">
              <w:rPr>
                <w:rFonts w:ascii="Times New Roman" w:hAnsi="Times New Roman" w:cs="Times New Roman"/>
              </w:rPr>
              <w:t xml:space="preserve"> рублей 00 копеек;</w:t>
            </w:r>
          </w:p>
          <w:p w:rsidR="00F64E17" w:rsidRDefault="00F64E1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 w:rsidR="00BB76CD">
              <w:rPr>
                <w:rFonts w:ascii="Times New Roman" w:hAnsi="Times New Roman" w:cs="Times New Roman"/>
              </w:rPr>
              <w:t>кредиторской</w:t>
            </w:r>
            <w:r>
              <w:rPr>
                <w:rFonts w:ascii="Times New Roman" w:hAnsi="Times New Roman" w:cs="Times New Roman"/>
              </w:rPr>
              <w:t xml:space="preserve"> задолженности:</w:t>
            </w:r>
          </w:p>
          <w:p w:rsidR="00BB76CD" w:rsidRDefault="00044413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C2617">
              <w:rPr>
                <w:rFonts w:ascii="Times New Roman" w:hAnsi="Times New Roman" w:cs="Times New Roman"/>
                <w:lang w:val="en-US"/>
              </w:rPr>
              <w:t>10 133 100</w:t>
            </w:r>
            <w:r w:rsidR="00BB76CD">
              <w:rPr>
                <w:rFonts w:ascii="Times New Roman" w:hAnsi="Times New Roman" w:cs="Times New Roman"/>
              </w:rPr>
              <w:t xml:space="preserve"> рублей 00 копеек. </w:t>
            </w:r>
          </w:p>
          <w:p w:rsidR="00BA769E" w:rsidRDefault="00BA769E" w:rsidP="000444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413" w:rsidTr="00694A46">
        <w:tc>
          <w:tcPr>
            <w:tcW w:w="4998" w:type="dxa"/>
          </w:tcPr>
          <w:p w:rsidR="00044413" w:rsidRPr="00044413" w:rsidRDefault="00044413" w:rsidP="00044413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4413">
              <w:rPr>
                <w:rFonts w:ascii="Times New Roman" w:hAnsi="Times New Roman"/>
                <w:sz w:val="20"/>
                <w:szCs w:val="20"/>
              </w:rPr>
              <w:t xml:space="preserve">1.7.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444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проектах строительства многоквартирных домов, в которых принимал участие застройщик в течение трех лет, предшествующих опубликованию проектной дек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ларации</w:t>
            </w:r>
          </w:p>
        </w:tc>
        <w:tc>
          <w:tcPr>
            <w:tcW w:w="4998" w:type="dxa"/>
          </w:tcPr>
          <w:p w:rsidR="00044413" w:rsidRDefault="00044413" w:rsidP="000444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Ранее строительство не осуществлялось.</w:t>
            </w:r>
          </w:p>
          <w:p w:rsidR="00044413" w:rsidRPr="00044413" w:rsidRDefault="00044413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D31" w:rsidTr="00A1324F">
        <w:tc>
          <w:tcPr>
            <w:tcW w:w="9996" w:type="dxa"/>
            <w:gridSpan w:val="2"/>
          </w:tcPr>
          <w:p w:rsidR="00537D31" w:rsidRPr="00044413" w:rsidRDefault="00A12AF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44413">
              <w:rPr>
                <w:rFonts w:ascii="Times New Roman" w:hAnsi="Times New Roman" w:cs="Times New Roman"/>
              </w:rPr>
              <w:t>2. Информация о проекте строительства</w:t>
            </w:r>
          </w:p>
        </w:tc>
      </w:tr>
      <w:tr w:rsidR="00A12AF6" w:rsidTr="00614BC8">
        <w:tc>
          <w:tcPr>
            <w:tcW w:w="4998" w:type="dxa"/>
          </w:tcPr>
          <w:p w:rsidR="00A12AF6" w:rsidRDefault="00614BC8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Цель проекта строительства:</w:t>
            </w:r>
          </w:p>
        </w:tc>
        <w:tc>
          <w:tcPr>
            <w:tcW w:w="4998" w:type="dxa"/>
          </w:tcPr>
          <w:p w:rsidR="00614BC8" w:rsidRPr="008F47B0" w:rsidRDefault="00614BC8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многоэтажного секционного жилого </w:t>
            </w:r>
            <w:r>
              <w:rPr>
                <w:rFonts w:ascii="Times New Roman" w:hAnsi="Times New Roman" w:cs="Times New Roman"/>
              </w:rPr>
              <w:lastRenderedPageBreak/>
              <w:t>дома с инженерным обеспечением со встроенными нежилыми помещениями</w:t>
            </w:r>
          </w:p>
          <w:p w:rsidR="00614BC8" w:rsidRDefault="00614BC8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по адресу: </w:t>
            </w:r>
            <w:r>
              <w:rPr>
                <w:rFonts w:ascii="Times New Roman" w:hAnsi="Times New Roman" w:cs="Times New Roman"/>
              </w:rPr>
              <w:t>Красноярский край, г. Красноярск, Октябр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ский район, ул. </w:t>
            </w:r>
            <w:proofErr w:type="gramStart"/>
            <w:r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</w:rPr>
              <w:t>, 5.</w:t>
            </w:r>
          </w:p>
          <w:p w:rsidR="00614BC8" w:rsidRPr="00E107E3" w:rsidRDefault="00614BC8" w:rsidP="002E22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7E3">
              <w:rPr>
                <w:rFonts w:ascii="Times New Roman" w:hAnsi="Times New Roman"/>
                <w:bCs/>
                <w:sz w:val="20"/>
                <w:szCs w:val="20"/>
              </w:rPr>
              <w:t xml:space="preserve">Улучшение жилищных условий и иных потребностей населения г. Красноярска и Красноярского края. </w:t>
            </w:r>
          </w:p>
          <w:p w:rsidR="00A12AF6" w:rsidRDefault="00A12AF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F6" w:rsidTr="00614BC8">
        <w:tc>
          <w:tcPr>
            <w:tcW w:w="4998" w:type="dxa"/>
          </w:tcPr>
          <w:p w:rsidR="00614BC8" w:rsidRPr="008F47B0" w:rsidRDefault="00614BC8" w:rsidP="00614B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lastRenderedPageBreak/>
              <w:t>2.2. Этапы реализации проекта строительства:</w:t>
            </w:r>
          </w:p>
          <w:p w:rsidR="00A12AF6" w:rsidRDefault="00A12AF6" w:rsidP="00614B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614BC8" w:rsidRDefault="00614BC8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реализация проекта в один этап. 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 строительства – декабрь 2018 года. </w:t>
            </w:r>
          </w:p>
          <w:p w:rsidR="00A12AF6" w:rsidRDefault="00A12AF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F6" w:rsidTr="00614BC8">
        <w:tc>
          <w:tcPr>
            <w:tcW w:w="4998" w:type="dxa"/>
          </w:tcPr>
          <w:p w:rsidR="006760D5" w:rsidRPr="008F47B0" w:rsidRDefault="006760D5" w:rsidP="006760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8F47B0">
              <w:rPr>
                <w:rFonts w:ascii="Times New Roman" w:hAnsi="Times New Roman" w:cs="Times New Roman"/>
              </w:rPr>
              <w:t>Результаты  государственной  эксп</w:t>
            </w:r>
            <w:r>
              <w:rPr>
                <w:rFonts w:ascii="Times New Roman" w:hAnsi="Times New Roman" w:cs="Times New Roman"/>
              </w:rPr>
              <w:t>ертизы  проек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документации</w:t>
            </w:r>
            <w:r w:rsidRPr="008F47B0">
              <w:rPr>
                <w:rFonts w:ascii="Times New Roman" w:hAnsi="Times New Roman" w:cs="Times New Roman"/>
              </w:rPr>
              <w:t>:</w:t>
            </w:r>
          </w:p>
          <w:p w:rsidR="00A12AF6" w:rsidRDefault="00A12AF6" w:rsidP="006760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6760D5" w:rsidRPr="008F47B0" w:rsidRDefault="006760D5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Заключение N </w:t>
            </w:r>
            <w:r>
              <w:rPr>
                <w:rFonts w:ascii="Times New Roman" w:hAnsi="Times New Roman" w:cs="Times New Roman"/>
              </w:rPr>
              <w:t>24-2-1-3-0059-16 от "06</w:t>
            </w:r>
            <w:r w:rsidRPr="008F47B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июля </w:t>
            </w:r>
            <w:r w:rsidRPr="008F4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2016 </w:t>
            </w:r>
            <w:r w:rsidRPr="008F47B0">
              <w:rPr>
                <w:rFonts w:ascii="Times New Roman" w:hAnsi="Times New Roman" w:cs="Times New Roman"/>
              </w:rPr>
              <w:t>г.</w:t>
            </w:r>
          </w:p>
          <w:p w:rsidR="006760D5" w:rsidRPr="008F47B0" w:rsidRDefault="006760D5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выдан</w:t>
            </w:r>
            <w:proofErr w:type="gramStart"/>
            <w:r w:rsidRPr="008F47B0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«Региональная негосударственная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пертиза».</w:t>
            </w:r>
          </w:p>
          <w:p w:rsidR="00A12AF6" w:rsidRDefault="006760D5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Результат экспертизы: </w:t>
            </w:r>
            <w:r>
              <w:rPr>
                <w:rFonts w:ascii="Times New Roman" w:hAnsi="Times New Roman" w:cs="Times New Roman"/>
              </w:rPr>
              <w:t>положительное заключение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пертизы. 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F6" w:rsidTr="00614BC8">
        <w:tc>
          <w:tcPr>
            <w:tcW w:w="4998" w:type="dxa"/>
          </w:tcPr>
          <w:p w:rsidR="00A12AF6" w:rsidRDefault="00191102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Разрешение на строительство:</w:t>
            </w:r>
          </w:p>
        </w:tc>
        <w:tc>
          <w:tcPr>
            <w:tcW w:w="4998" w:type="dxa"/>
          </w:tcPr>
          <w:p w:rsidR="00A12AF6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№24-308-379-2016 от 15.12.2016 года, выдано: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нистрацией города Красноярска.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F6" w:rsidTr="00614BC8">
        <w:tc>
          <w:tcPr>
            <w:tcW w:w="4998" w:type="dxa"/>
          </w:tcPr>
          <w:p w:rsidR="00A12AF6" w:rsidRDefault="00191102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Земельный участок:</w:t>
            </w:r>
          </w:p>
        </w:tc>
        <w:tc>
          <w:tcPr>
            <w:tcW w:w="4998" w:type="dxa"/>
          </w:tcPr>
          <w:p w:rsidR="00191102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Права застройщика на земельный участок подтве</w:t>
            </w:r>
            <w:r w:rsidRPr="008F47B0">
              <w:rPr>
                <w:rFonts w:ascii="Times New Roman" w:hAnsi="Times New Roman" w:cs="Times New Roman"/>
              </w:rPr>
              <w:t>р</w:t>
            </w:r>
            <w:r w:rsidRPr="008F47B0">
              <w:rPr>
                <w:rFonts w:ascii="Times New Roman" w:hAnsi="Times New Roman" w:cs="Times New Roman"/>
              </w:rPr>
              <w:t>ждаются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91102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F4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свидетельством о государственной регистрации права собственности от 14.07.2016 года серия 24ЕМ №451990;</w:t>
            </w:r>
          </w:p>
          <w:p w:rsidR="00191102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договор купли-продажи (земельного участка и неж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лого здания) от 05.02.2016 года.</w:t>
            </w:r>
          </w:p>
          <w:p w:rsidR="00191102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Градостроительный план земельного участка №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-24308000-10453, Утвержден Распоряжением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г. Красноярска, от 23.10.2013 года, №2629-арх.</w:t>
            </w:r>
          </w:p>
          <w:p w:rsidR="00191102" w:rsidRPr="00191102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Градостроительный регламент земельного участка установлен в составе территориальной зоны объектов образования (ОД.2). </w:t>
            </w:r>
          </w:p>
          <w:p w:rsidR="00191102" w:rsidRPr="008F47B0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Информация о земельном участке:</w:t>
            </w:r>
          </w:p>
          <w:p w:rsidR="00191102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Собственник земельного участка </w:t>
            </w:r>
            <w:r>
              <w:rPr>
                <w:rFonts w:ascii="Times New Roman" w:hAnsi="Times New Roman" w:cs="Times New Roman"/>
              </w:rPr>
              <w:t>–</w:t>
            </w:r>
            <w:r w:rsidRPr="008F4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 «Грин-Парк»</w:t>
            </w:r>
          </w:p>
          <w:p w:rsidR="00044413" w:rsidRPr="008F47B0" w:rsidRDefault="00044413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участка: 24:50:0100443:61</w:t>
            </w:r>
          </w:p>
          <w:p w:rsidR="00A12AF6" w:rsidRDefault="00191102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Площадь земельного участка составляет </w:t>
            </w:r>
            <w:r>
              <w:rPr>
                <w:rFonts w:ascii="Times New Roman" w:hAnsi="Times New Roman" w:cs="Times New Roman"/>
              </w:rPr>
              <w:t>6 495 кв.м.</w:t>
            </w:r>
          </w:p>
          <w:p w:rsidR="00044413" w:rsidRDefault="00044413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F6" w:rsidTr="00614BC8">
        <w:tc>
          <w:tcPr>
            <w:tcW w:w="4998" w:type="dxa"/>
          </w:tcPr>
          <w:p w:rsidR="00A12AF6" w:rsidRDefault="00270F1F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Местоположение и описание жилого дома:</w:t>
            </w:r>
          </w:p>
        </w:tc>
        <w:tc>
          <w:tcPr>
            <w:tcW w:w="4998" w:type="dxa"/>
          </w:tcPr>
          <w:p w:rsidR="00270F1F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 xml:space="preserve">Описание границ земельного участка: </w:t>
            </w:r>
          </w:p>
          <w:p w:rsidR="00270F1F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административном отношении земельный участок расположен в Октябрьском районе гор. Красноярска, ул. </w:t>
            </w:r>
            <w:proofErr w:type="gramStart"/>
            <w:r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</w:rPr>
              <w:t>, 5. С северной и западной сторон земельный участок окружен административными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ениями и спортивными сооружениями, с южной и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сточной стороны к площадке примыкает березовая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ща. </w:t>
            </w:r>
          </w:p>
          <w:p w:rsidR="00270F1F" w:rsidRPr="008F47B0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Элементы благоустройства:</w:t>
            </w:r>
          </w:p>
          <w:p w:rsidR="006E7CC3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момент подписания проектной декларации на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мельном участке находится недействующее одноэта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ное здание лыжной базы. По территории земельного участка проходят инженерные сети (кабель, водонес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щие и канализационные коммуникации). </w:t>
            </w:r>
          </w:p>
          <w:p w:rsidR="00270F1F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жилого дома, состоящего из двух </w:t>
            </w:r>
            <w:proofErr w:type="gramStart"/>
            <w:r>
              <w:rPr>
                <w:rFonts w:ascii="Times New Roman" w:hAnsi="Times New Roman" w:cs="Times New Roman"/>
              </w:rPr>
              <w:t>блок-секций</w:t>
            </w:r>
            <w:proofErr w:type="gramEnd"/>
            <w:r>
              <w:rPr>
                <w:rFonts w:ascii="Times New Roman" w:hAnsi="Times New Roman" w:cs="Times New Roman"/>
              </w:rPr>
              <w:t>, предусмотрена дворовая территория с детской игровой площадкой, площадкой для отдыха взрослого насел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площадка для занятия физкультурой, хозяйстве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площадкой. Все площадки предусмотрено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довать малыми архитектурными формами и перено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ными изделиями. </w:t>
            </w:r>
          </w:p>
          <w:p w:rsidR="006E7CC3" w:rsidRDefault="006E7CC3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 10/04 кВ, площадь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стройки: 40,25 кв.м. Этажность-1. Канализационная насосная станция (КНС-1) площадь застройки 13,5 кв.м., этажность – 1.</w:t>
            </w:r>
          </w:p>
          <w:p w:rsidR="00270F1F" w:rsidRPr="008F47B0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lastRenderedPageBreak/>
              <w:t xml:space="preserve">Территориальное расположение объекта: </w:t>
            </w:r>
            <w:r>
              <w:rPr>
                <w:rFonts w:ascii="Times New Roman" w:hAnsi="Times New Roman" w:cs="Times New Roman"/>
              </w:rPr>
              <w:t>Красноя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ский край, г. Красноярск, Октябрьский район, ул.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нинградская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5. </w:t>
            </w:r>
          </w:p>
          <w:p w:rsidR="00270F1F" w:rsidRPr="008F47B0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Объе</w:t>
            </w:r>
            <w:proofErr w:type="gramStart"/>
            <w:r w:rsidRPr="008F47B0">
              <w:rPr>
                <w:rFonts w:ascii="Times New Roman" w:hAnsi="Times New Roman" w:cs="Times New Roman"/>
              </w:rPr>
              <w:t>кт вкл</w:t>
            </w:r>
            <w:proofErr w:type="gramEnd"/>
            <w:r w:rsidRPr="008F47B0">
              <w:rPr>
                <w:rFonts w:ascii="Times New Roman" w:hAnsi="Times New Roman" w:cs="Times New Roman"/>
              </w:rPr>
              <w:t xml:space="preserve">ючает в себя: </w:t>
            </w:r>
            <w:r>
              <w:rPr>
                <w:rFonts w:ascii="Times New Roman" w:hAnsi="Times New Roman" w:cs="Times New Roman"/>
              </w:rPr>
              <w:t xml:space="preserve">Девятнадцати этажный двух секционный жилой дом, с офисными помещениями на первом этаже. </w:t>
            </w:r>
          </w:p>
          <w:p w:rsidR="00A12AF6" w:rsidRDefault="00A12AF6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F1F" w:rsidTr="007103D1">
        <w:tc>
          <w:tcPr>
            <w:tcW w:w="9996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5"/>
              <w:gridCol w:w="2375"/>
              <w:gridCol w:w="2375"/>
              <w:gridCol w:w="2375"/>
            </w:tblGrid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Показатели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Блок-секция №1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Блок-секция №2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Жилой дом Блок-секция №1 и №2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Площадь застройки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681,7 кв.м.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664,3 кв.м.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1346,0 кв.м.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Строительный объем зд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 xml:space="preserve">ния, в том числе: 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32 070,29 м3.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32 070, 29 м3.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64 140, 58 м3.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Ниже 0,000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1439,66 м3.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1439,66 м3.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2 879,32 м3.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Выше 0,000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30 630,63 м3.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30 630,63 м3.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61 261, 26 м3.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Площадь жилого здания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9 987,1 кв.м.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9 987,1 кв.м.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19 974,20 кв.м.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Общая площадь квартир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6 547,8 кв.м.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6 547, 8 кв.м.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13 095,6 кв.м.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квартир, в том числе: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94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94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188 шт.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однокомнатные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30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 шт.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двухкомнатные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 шт.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трехкомнатные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 шт.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свободной планировки на 17, 18 этажах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шт.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шт.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Этажность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19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19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19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этажей всего, в том числе: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жилые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нежилые (офисные пом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щения)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технический чердак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70F1F" w:rsidTr="00270F1F">
              <w:tc>
                <w:tcPr>
                  <w:tcW w:w="264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Подвал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75" w:type="dxa"/>
                </w:tcPr>
                <w:p w:rsidR="00270F1F" w:rsidRDefault="00270F1F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6E7CC3" w:rsidTr="00563A21">
              <w:tc>
                <w:tcPr>
                  <w:tcW w:w="5020" w:type="dxa"/>
                  <w:gridSpan w:val="2"/>
                </w:tcPr>
                <w:p w:rsidR="006E7CC3" w:rsidRDefault="006E7CC3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E7CC3" w:rsidRDefault="006E7CC3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E7CC3" w:rsidRDefault="006E7CC3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E7CC3" w:rsidRDefault="006E7CC3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50" w:type="dxa"/>
                  <w:gridSpan w:val="2"/>
                </w:tcPr>
                <w:p w:rsidR="006E7CC3" w:rsidRDefault="006E7CC3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Конструктивная схема здания – стеновая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пилонно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-стеновая). Фундаменты – забивные железобетонные сваи, цельные, квадратного сечения 300*300 мм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.,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по серии 1.011.1-10,вып.1. </w:t>
                  </w:r>
                </w:p>
                <w:p w:rsidR="006E7CC3" w:rsidRDefault="006E7CC3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Тип свай – С120.30-9.</w:t>
                  </w:r>
                </w:p>
                <w:p w:rsidR="007127DE" w:rsidRDefault="007127DE" w:rsidP="002E221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70F1F" w:rsidRDefault="00270F1F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AF6" w:rsidTr="00614BC8">
        <w:tc>
          <w:tcPr>
            <w:tcW w:w="4998" w:type="dxa"/>
          </w:tcPr>
          <w:p w:rsidR="00A12AF6" w:rsidRDefault="00600CF5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 Количество квартир в составе многоквартирного дома и их характеристики:</w:t>
            </w:r>
          </w:p>
        </w:tc>
        <w:tc>
          <w:tcPr>
            <w:tcW w:w="4998" w:type="dxa"/>
          </w:tcPr>
          <w:p w:rsidR="00966519" w:rsidRDefault="001719A4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доме рассчитано разместить 188 квартир</w:t>
            </w:r>
            <w:r w:rsidR="00966519">
              <w:rPr>
                <w:rFonts w:ascii="Times New Roman" w:hAnsi="Times New Roman" w:cs="Times New Roman"/>
              </w:rPr>
              <w:t xml:space="preserve"> из них: </w:t>
            </w:r>
          </w:p>
          <w:p w:rsidR="001719A4" w:rsidRDefault="00966519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2 по 16 этажи</w:t>
            </w:r>
            <w:r w:rsidR="001719A4">
              <w:rPr>
                <w:rFonts w:ascii="Times New Roman" w:hAnsi="Times New Roman" w:cs="Times New Roman"/>
              </w:rPr>
              <w:t xml:space="preserve"> </w:t>
            </w:r>
          </w:p>
          <w:p w:rsidR="001719A4" w:rsidRPr="00966519" w:rsidRDefault="001719A4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- 1-но </w:t>
            </w:r>
            <w:proofErr w:type="gramStart"/>
            <w:r>
              <w:rPr>
                <w:rFonts w:ascii="Times New Roman" w:hAnsi="Times New Roman" w:cs="Times New Roman"/>
              </w:rPr>
              <w:t>комнатные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60 штук, в том числе: </w:t>
            </w:r>
          </w:p>
          <w:p w:rsidR="00C15257" w:rsidRPr="00C15257" w:rsidRDefault="00C1525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41,9 кв.м. – 30 штук,</w:t>
            </w:r>
          </w:p>
          <w:p w:rsidR="001719A4" w:rsidRDefault="00C1525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41,6</w:t>
            </w:r>
            <w:r w:rsidR="001719A4">
              <w:rPr>
                <w:rFonts w:ascii="Times New Roman" w:hAnsi="Times New Roman" w:cs="Times New Roman"/>
              </w:rPr>
              <w:t xml:space="preserve"> кв.м. – 30 штук;</w:t>
            </w:r>
          </w:p>
          <w:p w:rsidR="001719A4" w:rsidRDefault="001719A4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- 2-х </w:t>
            </w:r>
            <w:proofErr w:type="gramStart"/>
            <w:r>
              <w:rPr>
                <w:rFonts w:ascii="Times New Roman" w:hAnsi="Times New Roman" w:cs="Times New Roman"/>
              </w:rPr>
              <w:t>комнатные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60 штук </w:t>
            </w:r>
          </w:p>
          <w:p w:rsidR="001719A4" w:rsidRDefault="001719A4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</w:t>
            </w:r>
            <w:r w:rsidR="005B7367">
              <w:rPr>
                <w:rFonts w:ascii="Times New Roman" w:hAnsi="Times New Roman" w:cs="Times New Roman"/>
              </w:rPr>
              <w:t>58,1 кв.м,</w:t>
            </w:r>
          </w:p>
          <w:p w:rsidR="005B7367" w:rsidRDefault="005B736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- 3-х </w:t>
            </w:r>
            <w:proofErr w:type="gramStart"/>
            <w:r>
              <w:rPr>
                <w:rFonts w:ascii="Times New Roman" w:hAnsi="Times New Roman" w:cs="Times New Roman"/>
              </w:rPr>
              <w:t>комнатные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60 штук</w:t>
            </w:r>
          </w:p>
          <w:p w:rsidR="00A12AF6" w:rsidRDefault="00C1525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91,5</w:t>
            </w:r>
            <w:r w:rsidR="005B7367">
              <w:rPr>
                <w:rFonts w:ascii="Times New Roman" w:hAnsi="Times New Roman" w:cs="Times New Roman"/>
              </w:rPr>
              <w:t xml:space="preserve"> кв.м.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15257" w:rsidRDefault="00C1525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квартиры свободной планировки </w:t>
            </w:r>
            <w:r w:rsidR="00966519">
              <w:rPr>
                <w:rFonts w:ascii="Times New Roman" w:hAnsi="Times New Roman" w:cs="Times New Roman"/>
              </w:rPr>
              <w:t>на 17, 18 этажах:</w:t>
            </w:r>
          </w:p>
          <w:p w:rsidR="00966519" w:rsidRDefault="00966519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- 205,7 кв.м. в количестве 8 штук по 4 на каждую блок-секцию.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BC8" w:rsidTr="00614BC8">
        <w:tc>
          <w:tcPr>
            <w:tcW w:w="4998" w:type="dxa"/>
          </w:tcPr>
          <w:p w:rsidR="00614BC8" w:rsidRDefault="00CA0AFC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 Нежилые помещения:</w:t>
            </w:r>
          </w:p>
        </w:tc>
        <w:tc>
          <w:tcPr>
            <w:tcW w:w="4998" w:type="dxa"/>
          </w:tcPr>
          <w:p w:rsidR="00614BC8" w:rsidRDefault="008D3657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доме рассчитано разместить </w:t>
            </w:r>
            <w:r w:rsidR="00560E9D">
              <w:rPr>
                <w:rFonts w:ascii="Times New Roman" w:hAnsi="Times New Roman" w:cs="Times New Roman"/>
              </w:rPr>
              <w:t>8 нежилых помещений</w:t>
            </w:r>
            <w:r>
              <w:rPr>
                <w:rFonts w:ascii="Times New Roman" w:hAnsi="Times New Roman" w:cs="Times New Roman"/>
              </w:rPr>
              <w:t xml:space="preserve"> с отдельными входами на первом этаже.</w:t>
            </w:r>
          </w:p>
          <w:p w:rsidR="00560E9D" w:rsidRDefault="00560E9D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</w:t>
            </w:r>
            <w:r w:rsidR="008D3657">
              <w:rPr>
                <w:rFonts w:ascii="Times New Roman" w:hAnsi="Times New Roman" w:cs="Times New Roman"/>
              </w:rPr>
              <w:t xml:space="preserve"> в первой блок-секции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D3657" w:rsidRDefault="00560E9D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помещения </w:t>
            </w:r>
            <w:r w:rsidR="008D3657">
              <w:rPr>
                <w:rFonts w:ascii="Times New Roman" w:hAnsi="Times New Roman" w:cs="Times New Roman"/>
              </w:rPr>
              <w:t>площадью</w:t>
            </w:r>
            <w:r w:rsidR="000A70E0">
              <w:rPr>
                <w:rFonts w:ascii="Times New Roman" w:hAnsi="Times New Roman" w:cs="Times New Roman"/>
              </w:rPr>
              <w:t xml:space="preserve"> </w:t>
            </w:r>
            <w:r w:rsidR="00966519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кв.м.;</w:t>
            </w:r>
          </w:p>
          <w:p w:rsidR="00560E9D" w:rsidRDefault="003112B9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помещение площадью </w:t>
            </w:r>
            <w:r w:rsidR="00966519">
              <w:rPr>
                <w:rFonts w:ascii="Times New Roman" w:hAnsi="Times New Roman" w:cs="Times New Roman"/>
              </w:rPr>
              <w:t>140,2</w:t>
            </w:r>
            <w:r w:rsidR="00560E9D">
              <w:rPr>
                <w:rFonts w:ascii="Times New Roman" w:hAnsi="Times New Roman" w:cs="Times New Roman"/>
              </w:rPr>
              <w:t xml:space="preserve"> кв.м.;</w:t>
            </w:r>
          </w:p>
          <w:p w:rsidR="00560E9D" w:rsidRDefault="003112B9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помещение площадью </w:t>
            </w:r>
            <w:r w:rsidR="00966519">
              <w:rPr>
                <w:rFonts w:ascii="Times New Roman" w:hAnsi="Times New Roman" w:cs="Times New Roman"/>
              </w:rPr>
              <w:t>120,4</w:t>
            </w:r>
            <w:r w:rsidR="00560E9D">
              <w:rPr>
                <w:rFonts w:ascii="Times New Roman" w:hAnsi="Times New Roman" w:cs="Times New Roman"/>
              </w:rPr>
              <w:t xml:space="preserve"> кв.м.</w:t>
            </w:r>
          </w:p>
          <w:p w:rsidR="00560E9D" w:rsidRDefault="00560E9D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во второй блок-секции:</w:t>
            </w:r>
          </w:p>
          <w:p w:rsidR="00560E9D" w:rsidRDefault="00560E9D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помещения площадью </w:t>
            </w:r>
            <w:r w:rsidR="00966519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кв.м.;</w:t>
            </w:r>
          </w:p>
          <w:p w:rsidR="00560E9D" w:rsidRDefault="00560E9D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помещение площадью </w:t>
            </w:r>
            <w:r w:rsidR="00966519">
              <w:rPr>
                <w:rFonts w:ascii="Times New Roman" w:hAnsi="Times New Roman" w:cs="Times New Roman"/>
              </w:rPr>
              <w:t>140,2</w:t>
            </w:r>
            <w:r>
              <w:rPr>
                <w:rFonts w:ascii="Times New Roman" w:hAnsi="Times New Roman" w:cs="Times New Roman"/>
              </w:rPr>
              <w:t xml:space="preserve"> кв.м.;</w:t>
            </w:r>
          </w:p>
          <w:p w:rsidR="00560E9D" w:rsidRPr="00966519" w:rsidRDefault="00560E9D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помещение площадью </w:t>
            </w:r>
            <w:r w:rsidR="00966519">
              <w:rPr>
                <w:rFonts w:ascii="Times New Roman" w:hAnsi="Times New Roman" w:cs="Times New Roman"/>
              </w:rPr>
              <w:t>120,4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  <w:p w:rsidR="00461FEB" w:rsidRDefault="00461FEB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Функциональное назначение нежилых помещений: </w:t>
            </w:r>
          </w:p>
          <w:p w:rsidR="00461FEB" w:rsidRDefault="00461FEB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офисов.</w:t>
            </w:r>
          </w:p>
        </w:tc>
      </w:tr>
      <w:tr w:rsidR="00614BC8" w:rsidTr="00614BC8">
        <w:tc>
          <w:tcPr>
            <w:tcW w:w="4998" w:type="dxa"/>
          </w:tcPr>
          <w:p w:rsidR="00614BC8" w:rsidRDefault="008D3657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2.9. </w:t>
            </w:r>
            <w:r w:rsidR="00BA769E">
              <w:rPr>
                <w:rFonts w:ascii="Times New Roman" w:hAnsi="Times New Roman" w:cs="Times New Roman"/>
              </w:rPr>
              <w:t xml:space="preserve">Состав общего </w:t>
            </w:r>
            <w:proofErr w:type="gramStart"/>
            <w:r w:rsidR="00BA769E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="00BA769E">
              <w:rPr>
                <w:rFonts w:ascii="Times New Roman" w:hAnsi="Times New Roman" w:cs="Times New Roman"/>
              </w:rPr>
              <w:t xml:space="preserve"> в доме </w:t>
            </w:r>
            <w:proofErr w:type="gramStart"/>
            <w:r w:rsidR="00BA769E">
              <w:rPr>
                <w:rFonts w:ascii="Times New Roman" w:hAnsi="Times New Roman" w:cs="Times New Roman"/>
              </w:rPr>
              <w:t>которое</w:t>
            </w:r>
            <w:proofErr w:type="gramEnd"/>
            <w:r w:rsidR="00BA769E">
              <w:rPr>
                <w:rFonts w:ascii="Times New Roman" w:hAnsi="Times New Roman" w:cs="Times New Roman"/>
              </w:rPr>
              <w:t xml:space="preserve"> будет находиться в общей долевой собственности участников после получения разрешения на ввод в эксплуатацию</w:t>
            </w:r>
          </w:p>
        </w:tc>
        <w:tc>
          <w:tcPr>
            <w:tcW w:w="4998" w:type="dxa"/>
          </w:tcPr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подвальном этаже в каждой блок-секции располож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ны электрощитовая жилого дома, электрощитовая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жилых помещений, помещений теплового пункта, </w:t>
            </w:r>
            <w:proofErr w:type="gramStart"/>
            <w:r>
              <w:rPr>
                <w:rFonts w:ascii="Times New Roman" w:hAnsi="Times New Roman" w:cs="Times New Roman"/>
              </w:rPr>
              <w:t>насосная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водомерным узлом, помещения хранения люминесцентных ламп, кроссовая и техническое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полье. 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первом этаже в каждой блок секции расположены: двойной входной тамбур, лифтовой холл, незадымля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мая лестничная клетка, </w:t>
            </w:r>
            <w:proofErr w:type="spellStart"/>
            <w:r>
              <w:rPr>
                <w:rFonts w:ascii="Times New Roman" w:hAnsi="Times New Roman" w:cs="Times New Roman"/>
              </w:rPr>
              <w:t>мусорокамера</w:t>
            </w:r>
            <w:proofErr w:type="spellEnd"/>
            <w:r>
              <w:rPr>
                <w:rFonts w:ascii="Times New Roman" w:hAnsi="Times New Roman" w:cs="Times New Roman"/>
              </w:rPr>
              <w:t>, помещение уб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рочного инвентаря, четыре встроенных офисных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мещения, оборудованных отдельными входами с та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бурами, санузлами и помещениями уборочного инве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таря. На первом этаже блок-секции №2 расположено помещение диспетчерской с санузлом. 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второго по 16 этажи каждой блок-секции распол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жены: лифтовой холл, коридор, незадымляемая лес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ничная клетка, тамбур перед выходом в незадымля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мую зону, две однокомнатные квартиры, две двухко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натные квартиры и две трехкомнатные квартиры. 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17 по 18 этажи каждой блок-секции расположены: лифтовой холл, коридор, незадымляемая лестничная клетка, тамбур перед выходом в незадымляемую зону, две квартиры свободной планировки. </w:t>
            </w:r>
          </w:p>
          <w:p w:rsidR="00BA769E" w:rsidRDefault="00BA769E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техническом этаже каждой блок-секции (в осях 3-5/АД) </w:t>
            </w:r>
            <w:proofErr w:type="gramStart"/>
            <w:r>
              <w:rPr>
                <w:rFonts w:ascii="Times New Roman" w:hAnsi="Times New Roman" w:cs="Times New Roman"/>
              </w:rPr>
              <w:t>предусмотрены</w:t>
            </w:r>
            <w:proofErr w:type="gramEnd"/>
            <w:r>
              <w:rPr>
                <w:rFonts w:ascii="Times New Roman" w:hAnsi="Times New Roman" w:cs="Times New Roman"/>
              </w:rPr>
              <w:t>: венткамера подпора воздуха, венткамера дымоудаления с выходом на кровлю, нез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дымляемая лестничная клетка, тамбур с выходом на кровлю.</w:t>
            </w:r>
          </w:p>
          <w:p w:rsidR="00461FEB" w:rsidRDefault="00461FEB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 общего имущества также входит земельный участок, на котором осуществляется строительство, с элементами благоустройства и озеленения.</w:t>
            </w:r>
          </w:p>
          <w:p w:rsidR="00614BC8" w:rsidRDefault="00614BC8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BC8" w:rsidTr="00614BC8">
        <w:tc>
          <w:tcPr>
            <w:tcW w:w="4998" w:type="dxa"/>
          </w:tcPr>
          <w:p w:rsidR="00614BC8" w:rsidRDefault="0070324C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 Срок сдачи объекта в эксплуатацию и получения разрешения на ввод объекта в эксплуатацию:</w:t>
            </w:r>
          </w:p>
        </w:tc>
        <w:tc>
          <w:tcPr>
            <w:tcW w:w="4998" w:type="dxa"/>
          </w:tcPr>
          <w:p w:rsidR="00614BC8" w:rsidRDefault="0070324C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 года.</w:t>
            </w:r>
          </w:p>
        </w:tc>
      </w:tr>
      <w:tr w:rsidR="00614BC8" w:rsidTr="00614BC8">
        <w:tc>
          <w:tcPr>
            <w:tcW w:w="4998" w:type="dxa"/>
          </w:tcPr>
          <w:p w:rsidR="00614BC8" w:rsidRDefault="0070324C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 Срок передачи объекта участнику долевого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ительства:</w:t>
            </w:r>
          </w:p>
        </w:tc>
        <w:tc>
          <w:tcPr>
            <w:tcW w:w="4998" w:type="dxa"/>
          </w:tcPr>
          <w:p w:rsidR="00614BC8" w:rsidRDefault="00461FEB" w:rsidP="00461F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70324C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="0070324C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614BC8" w:rsidTr="00614BC8">
        <w:tc>
          <w:tcPr>
            <w:tcW w:w="4998" w:type="dxa"/>
          </w:tcPr>
          <w:p w:rsidR="00614BC8" w:rsidRDefault="000A70E0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 Планируемая стоимость строительства:</w:t>
            </w:r>
          </w:p>
        </w:tc>
        <w:tc>
          <w:tcPr>
            <w:tcW w:w="4998" w:type="dxa"/>
          </w:tcPr>
          <w:p w:rsidR="00614BC8" w:rsidRDefault="000A70E0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ценах на 4 квартал 2016 года 560 000 000 (пятьсот шестьдесят миллионов) рублей 00 копеек. </w:t>
            </w:r>
          </w:p>
          <w:p w:rsidR="002E221C" w:rsidRDefault="002E221C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BC8" w:rsidTr="00614BC8">
        <w:tc>
          <w:tcPr>
            <w:tcW w:w="4998" w:type="dxa"/>
          </w:tcPr>
          <w:p w:rsidR="00614BC8" w:rsidRDefault="002E221C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 Возможные фин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иски и способ обеспечения об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зательств застройщика:</w:t>
            </w:r>
          </w:p>
        </w:tc>
        <w:tc>
          <w:tcPr>
            <w:tcW w:w="4998" w:type="dxa"/>
          </w:tcPr>
          <w:p w:rsidR="002E221C" w:rsidRPr="00A87B88" w:rsidRDefault="002E221C" w:rsidP="002E22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B88">
              <w:rPr>
                <w:rFonts w:ascii="Times New Roman" w:hAnsi="Times New Roman"/>
                <w:sz w:val="20"/>
                <w:szCs w:val="20"/>
              </w:rPr>
              <w:t>Финансовые и прочие риски при осуществлении пр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о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екта строительства возможны в случае ухудшения эк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о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номической ситуации в целом в стране и у предпри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я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тия-застройщика. Меры по добровольному страхов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а</w:t>
            </w:r>
            <w:r w:rsidRPr="00A87B88">
              <w:rPr>
                <w:rFonts w:ascii="Times New Roman" w:hAnsi="Times New Roman"/>
                <w:sz w:val="20"/>
                <w:szCs w:val="20"/>
              </w:rPr>
              <w:t>нию застройщиком таких рисков не принимались.</w:t>
            </w:r>
          </w:p>
          <w:p w:rsidR="00614BC8" w:rsidRDefault="002E221C" w:rsidP="002E221C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4151A">
              <w:rPr>
                <w:rFonts w:ascii="Times New Roman" w:hAnsi="Times New Roman"/>
              </w:rPr>
              <w:t xml:space="preserve">Исполнение </w:t>
            </w:r>
            <w:r>
              <w:rPr>
                <w:rFonts w:ascii="Times New Roman" w:hAnsi="Times New Roman"/>
              </w:rPr>
              <w:t xml:space="preserve">обязательств  застройщика перед </w:t>
            </w:r>
            <w:r w:rsidRPr="0014151A">
              <w:rPr>
                <w:rFonts w:ascii="Times New Roman" w:hAnsi="Times New Roman"/>
              </w:rPr>
              <w:t>Учас</w:t>
            </w:r>
            <w:r w:rsidRPr="0014151A">
              <w:rPr>
                <w:rFonts w:ascii="Times New Roman" w:hAnsi="Times New Roman"/>
              </w:rPr>
              <w:t>т</w:t>
            </w:r>
            <w:r w:rsidRPr="0014151A">
              <w:rPr>
                <w:rFonts w:ascii="Times New Roman" w:hAnsi="Times New Roman"/>
              </w:rPr>
              <w:t>никами долевого строительства по договорам долевого участия в строительстве обеспечивается залогом з</w:t>
            </w:r>
            <w:r w:rsidRPr="0014151A">
              <w:rPr>
                <w:rFonts w:ascii="Times New Roman" w:hAnsi="Times New Roman"/>
              </w:rPr>
              <w:t>е</w:t>
            </w:r>
            <w:r w:rsidRPr="0014151A">
              <w:rPr>
                <w:rFonts w:ascii="Times New Roman" w:hAnsi="Times New Roman"/>
              </w:rPr>
              <w:t xml:space="preserve">мельного участка,  принадлежащего  Застройщику на праве </w:t>
            </w:r>
            <w:r w:rsidR="00890465">
              <w:rPr>
                <w:rFonts w:ascii="Times New Roman" w:hAnsi="Times New Roman"/>
              </w:rPr>
              <w:t>собственности</w:t>
            </w:r>
            <w:r w:rsidRPr="0014151A">
              <w:rPr>
                <w:rFonts w:ascii="Times New Roman" w:hAnsi="Times New Roman"/>
              </w:rPr>
              <w:t>, строящееся на этом земельном участке зда</w:t>
            </w:r>
            <w:r w:rsidR="00890465">
              <w:rPr>
                <w:rFonts w:ascii="Times New Roman" w:hAnsi="Times New Roman"/>
              </w:rPr>
              <w:t>ние и трансформаторная подстанция, а та</w:t>
            </w:r>
            <w:r w:rsidR="00890465">
              <w:rPr>
                <w:rFonts w:ascii="Times New Roman" w:hAnsi="Times New Roman"/>
              </w:rPr>
              <w:t>к</w:t>
            </w:r>
            <w:r w:rsidR="00890465">
              <w:rPr>
                <w:rFonts w:ascii="Times New Roman" w:hAnsi="Times New Roman"/>
              </w:rPr>
              <w:t>же страхование гражданской ответственности з</w:t>
            </w:r>
            <w:r w:rsidR="00890465">
              <w:rPr>
                <w:rFonts w:ascii="Times New Roman" w:hAnsi="Times New Roman"/>
              </w:rPr>
              <w:t>а</w:t>
            </w:r>
            <w:r w:rsidR="00890465">
              <w:rPr>
                <w:rFonts w:ascii="Times New Roman" w:hAnsi="Times New Roman"/>
              </w:rPr>
              <w:t>стройщика.</w:t>
            </w:r>
          </w:p>
          <w:p w:rsidR="002E221C" w:rsidRDefault="002E221C" w:rsidP="002E221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FEB" w:rsidTr="00614BC8">
        <w:tc>
          <w:tcPr>
            <w:tcW w:w="4998" w:type="dxa"/>
          </w:tcPr>
          <w:p w:rsidR="00461FEB" w:rsidRPr="00461FEB" w:rsidRDefault="00461FEB" w:rsidP="00461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2.14. </w:t>
            </w:r>
            <w:r w:rsidRPr="00461FEB">
              <w:rPr>
                <w:rFonts w:ascii="Times New Roman" w:hAnsi="Times New Roman"/>
                <w:sz w:val="20"/>
                <w:szCs w:val="20"/>
              </w:rPr>
              <w:t>Иные договора  и сделки, на основании которых привлекаются денежные средства для строительства (создания) многоквартирного дома и (или) иного об</w:t>
            </w:r>
            <w:r w:rsidRPr="00461FEB">
              <w:rPr>
                <w:rFonts w:ascii="Times New Roman" w:hAnsi="Times New Roman"/>
                <w:sz w:val="20"/>
                <w:szCs w:val="20"/>
              </w:rPr>
              <w:t>ъ</w:t>
            </w:r>
            <w:r w:rsidRPr="00461FEB">
              <w:rPr>
                <w:rFonts w:ascii="Times New Roman" w:hAnsi="Times New Roman"/>
                <w:sz w:val="20"/>
                <w:szCs w:val="20"/>
              </w:rPr>
              <w:t xml:space="preserve">екта недвижимости:   </w:t>
            </w:r>
          </w:p>
          <w:p w:rsidR="00461FEB" w:rsidRDefault="00461FEB" w:rsidP="00614B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461FEB" w:rsidRPr="00A87B88" w:rsidRDefault="00461FEB" w:rsidP="002E22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денежных средств не осуществляется</w:t>
            </w:r>
          </w:p>
        </w:tc>
      </w:tr>
      <w:tr w:rsidR="00614BC8" w:rsidTr="00614BC8">
        <w:tc>
          <w:tcPr>
            <w:tcW w:w="4998" w:type="dxa"/>
          </w:tcPr>
          <w:p w:rsidR="00B17B5B" w:rsidRPr="008F47B0" w:rsidRDefault="001044B6" w:rsidP="00B17B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61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17B5B" w:rsidRPr="008F47B0">
              <w:rPr>
                <w:rFonts w:ascii="Times New Roman" w:hAnsi="Times New Roman" w:cs="Times New Roman"/>
              </w:rPr>
              <w:t>Органы  государственной власти,  органы  мес</w:t>
            </w:r>
            <w:r w:rsidR="00B17B5B" w:rsidRPr="008F47B0">
              <w:rPr>
                <w:rFonts w:ascii="Times New Roman" w:hAnsi="Times New Roman" w:cs="Times New Roman"/>
              </w:rPr>
              <w:t>т</w:t>
            </w:r>
            <w:r w:rsidR="00B17B5B" w:rsidRPr="008F47B0">
              <w:rPr>
                <w:rFonts w:ascii="Times New Roman" w:hAnsi="Times New Roman" w:cs="Times New Roman"/>
              </w:rPr>
              <w:t>ного  самоуправления  и</w:t>
            </w:r>
            <w:r w:rsidR="00B17B5B">
              <w:rPr>
                <w:rFonts w:ascii="Times New Roman" w:hAnsi="Times New Roman" w:cs="Times New Roman"/>
              </w:rPr>
              <w:t xml:space="preserve"> </w:t>
            </w:r>
            <w:r w:rsidR="00B17B5B" w:rsidRPr="008F47B0">
              <w:rPr>
                <w:rFonts w:ascii="Times New Roman" w:hAnsi="Times New Roman" w:cs="Times New Roman"/>
              </w:rPr>
              <w:t>организации,  представители  которых  принимают  участие  в приемке объекта</w:t>
            </w:r>
          </w:p>
          <w:p w:rsidR="00B17B5B" w:rsidRPr="008F47B0" w:rsidRDefault="00B17B5B" w:rsidP="00B17B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47B0">
              <w:rPr>
                <w:rFonts w:ascii="Times New Roman" w:hAnsi="Times New Roman" w:cs="Times New Roman"/>
              </w:rPr>
              <w:t>недвижимости:</w:t>
            </w:r>
          </w:p>
          <w:p w:rsidR="00614BC8" w:rsidRDefault="00614BC8" w:rsidP="00B17B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98" w:type="dxa"/>
          </w:tcPr>
          <w:p w:rsidR="00B17B5B" w:rsidRDefault="00B17B5B" w:rsidP="00B17B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5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градостроительства администр</w:t>
            </w:r>
            <w:r w:rsidRPr="00B17B5B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г. Красноярска;</w:t>
            </w:r>
          </w:p>
          <w:p w:rsidR="00780A6B" w:rsidRDefault="00780A6B" w:rsidP="00B17B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 Красноярска;</w:t>
            </w:r>
          </w:p>
          <w:p w:rsidR="00B17B5B" w:rsidRDefault="00B17B5B" w:rsidP="00B17B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5B">
              <w:rPr>
                <w:rFonts w:ascii="Times New Roman" w:hAnsi="Times New Roman"/>
                <w:sz w:val="20"/>
                <w:szCs w:val="20"/>
              </w:rPr>
              <w:t>Служба строительного надзора и жилищн</w:t>
            </w:r>
            <w:r>
              <w:rPr>
                <w:rFonts w:ascii="Times New Roman" w:hAnsi="Times New Roman"/>
                <w:sz w:val="20"/>
                <w:szCs w:val="20"/>
              </w:rPr>
              <w:t>ого контроля Красноярского края;</w:t>
            </w:r>
          </w:p>
          <w:p w:rsidR="00B17B5B" w:rsidRDefault="00B17B5B" w:rsidP="00B17B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Заказчик – ООО «Грин-Парк»;</w:t>
            </w:r>
          </w:p>
          <w:p w:rsidR="00B17B5B" w:rsidRDefault="00B17B5B" w:rsidP="00B17B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подрядчик: ООО «КрасМегап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лис»;</w:t>
            </w:r>
          </w:p>
          <w:p w:rsidR="00B17B5B" w:rsidRPr="00B17B5B" w:rsidRDefault="00B17B5B" w:rsidP="00B17B5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«Институт оценки собственности и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нансовой деятельности». </w:t>
            </w:r>
          </w:p>
          <w:p w:rsidR="00614BC8" w:rsidRDefault="00614BC8" w:rsidP="00614B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14BC8" w:rsidTr="00614BC8">
        <w:tc>
          <w:tcPr>
            <w:tcW w:w="4998" w:type="dxa"/>
          </w:tcPr>
          <w:p w:rsidR="00614BC8" w:rsidRDefault="00A84F21" w:rsidP="00461F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461FE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Перечень организаций осуществляющих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ные строительно-монтажные работы:</w:t>
            </w:r>
          </w:p>
        </w:tc>
        <w:tc>
          <w:tcPr>
            <w:tcW w:w="4998" w:type="dxa"/>
          </w:tcPr>
          <w:p w:rsidR="00614BC8" w:rsidRDefault="00A84F21" w:rsidP="00614BC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«КрасМегаполис» (генеральный подрядчик).</w:t>
            </w:r>
          </w:p>
        </w:tc>
      </w:tr>
      <w:tr w:rsidR="00614BC8" w:rsidTr="00614BC8">
        <w:tc>
          <w:tcPr>
            <w:tcW w:w="4998" w:type="dxa"/>
          </w:tcPr>
          <w:p w:rsidR="00614BC8" w:rsidRDefault="00FA69BA" w:rsidP="00461F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61F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уполномоченный на выдачу разрешения на ввод объекта в эксплуатацию:</w:t>
            </w:r>
          </w:p>
        </w:tc>
        <w:tc>
          <w:tcPr>
            <w:tcW w:w="4998" w:type="dxa"/>
          </w:tcPr>
          <w:p w:rsidR="00780A6B" w:rsidRDefault="00780A6B" w:rsidP="00780A6B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5B">
              <w:rPr>
                <w:rFonts w:ascii="Times New Roman" w:hAnsi="Times New Roman"/>
                <w:sz w:val="20"/>
                <w:szCs w:val="20"/>
              </w:rPr>
              <w:t>Департамент градостроительства администр</w:t>
            </w:r>
            <w:r w:rsidRPr="00B17B5B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г. Красноярска;</w:t>
            </w:r>
          </w:p>
          <w:p w:rsidR="00780A6B" w:rsidRDefault="00780A6B" w:rsidP="00780A6B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 Красноярска.</w:t>
            </w:r>
          </w:p>
          <w:p w:rsidR="00614BC8" w:rsidRDefault="00614BC8" w:rsidP="00614B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F87E83" w:rsidRDefault="00F87E83" w:rsidP="007843A5">
      <w:pPr>
        <w:spacing w:after="0"/>
        <w:rPr>
          <w:rFonts w:ascii="Times New Roman" w:hAnsi="Times New Roman"/>
          <w:sz w:val="20"/>
          <w:szCs w:val="20"/>
        </w:rPr>
      </w:pPr>
    </w:p>
    <w:p w:rsidR="007843A5" w:rsidRDefault="007843A5" w:rsidP="007843A5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EE3C08">
        <w:rPr>
          <w:rFonts w:ascii="Times New Roman" w:hAnsi="Times New Roman"/>
          <w:sz w:val="20"/>
          <w:szCs w:val="20"/>
        </w:rPr>
        <w:t>Подана</w:t>
      </w:r>
      <w:proofErr w:type="gramEnd"/>
      <w:r w:rsidRPr="00EE3C08">
        <w:rPr>
          <w:rFonts w:ascii="Times New Roman" w:hAnsi="Times New Roman"/>
          <w:sz w:val="20"/>
          <w:szCs w:val="20"/>
        </w:rPr>
        <w:t xml:space="preserve"> для размещения сети интернет на сайте </w:t>
      </w:r>
      <w:hyperlink r:id="rId6" w:history="1">
        <w:r w:rsidRPr="00EE3C08">
          <w:rPr>
            <w:rStyle w:val="a4"/>
            <w:rFonts w:ascii="Times New Roman" w:hAnsi="Times New Roman"/>
            <w:sz w:val="20"/>
            <w:szCs w:val="20"/>
          </w:rPr>
          <w:t>http://www.sibdom.ru</w:t>
        </w:r>
      </w:hyperlink>
      <w:r w:rsidRPr="00EE3C08">
        <w:rPr>
          <w:rFonts w:ascii="Times New Roman" w:hAnsi="Times New Roman"/>
          <w:sz w:val="20"/>
          <w:szCs w:val="20"/>
        </w:rPr>
        <w:t xml:space="preserve"> 16.12.2016 года.</w:t>
      </w:r>
    </w:p>
    <w:p w:rsidR="00EE3C08" w:rsidRDefault="00EE3C08" w:rsidP="007843A5">
      <w:pPr>
        <w:spacing w:after="0"/>
        <w:rPr>
          <w:rFonts w:ascii="Times New Roman" w:hAnsi="Times New Roman"/>
          <w:sz w:val="20"/>
          <w:szCs w:val="20"/>
        </w:rPr>
      </w:pPr>
    </w:p>
    <w:p w:rsidR="00EE3C08" w:rsidRPr="00EE3C08" w:rsidRDefault="00EE3C08" w:rsidP="007843A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ООО «Грин-Парк»           _____________________________ </w:t>
      </w:r>
      <w:r w:rsidR="00F87E83">
        <w:rPr>
          <w:rFonts w:ascii="Times New Roman" w:hAnsi="Times New Roman"/>
          <w:sz w:val="20"/>
          <w:szCs w:val="20"/>
        </w:rPr>
        <w:t xml:space="preserve">           </w:t>
      </w:r>
      <w:r w:rsidRPr="00AA6E50">
        <w:rPr>
          <w:rFonts w:ascii="Times New Roman" w:hAnsi="Times New Roman"/>
          <w:b/>
          <w:sz w:val="20"/>
          <w:szCs w:val="20"/>
        </w:rPr>
        <w:t>П.В. Комар</w:t>
      </w:r>
    </w:p>
    <w:p w:rsidR="007843A5" w:rsidRDefault="007843A5">
      <w:pPr>
        <w:rPr>
          <w:rFonts w:ascii="Times New Roman" w:hAnsi="Times New Roman"/>
        </w:rPr>
      </w:pPr>
    </w:p>
    <w:p w:rsidR="007843A5" w:rsidRPr="008F47B0" w:rsidRDefault="007843A5">
      <w:pPr>
        <w:rPr>
          <w:rFonts w:ascii="Times New Roman" w:hAnsi="Times New Roman"/>
        </w:rPr>
        <w:sectPr w:rsidR="007843A5" w:rsidRPr="008F47B0" w:rsidSect="00FC3C2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6416E" w:rsidRPr="008B4C0C" w:rsidRDefault="0086416E" w:rsidP="008B4C0C"/>
    <w:sectPr w:rsidR="0086416E" w:rsidRPr="008B4C0C" w:rsidSect="00027A65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1FF5"/>
    <w:multiLevelType w:val="hybridMultilevel"/>
    <w:tmpl w:val="6ABE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579C"/>
    <w:multiLevelType w:val="hybridMultilevel"/>
    <w:tmpl w:val="B69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65"/>
    <w:rsid w:val="00027A65"/>
    <w:rsid w:val="00044413"/>
    <w:rsid w:val="000A70E0"/>
    <w:rsid w:val="000E1DA2"/>
    <w:rsid w:val="000E2391"/>
    <w:rsid w:val="001044B6"/>
    <w:rsid w:val="00107BFA"/>
    <w:rsid w:val="0014151A"/>
    <w:rsid w:val="0015309E"/>
    <w:rsid w:val="00171309"/>
    <w:rsid w:val="001719A4"/>
    <w:rsid w:val="00191102"/>
    <w:rsid w:val="001923C1"/>
    <w:rsid w:val="0019788C"/>
    <w:rsid w:val="001E5AEA"/>
    <w:rsid w:val="00200F54"/>
    <w:rsid w:val="00214948"/>
    <w:rsid w:val="002410B8"/>
    <w:rsid w:val="00270F1F"/>
    <w:rsid w:val="002E221C"/>
    <w:rsid w:val="003112B9"/>
    <w:rsid w:val="0036003A"/>
    <w:rsid w:val="00387213"/>
    <w:rsid w:val="003D39FD"/>
    <w:rsid w:val="00461FEB"/>
    <w:rsid w:val="0053512E"/>
    <w:rsid w:val="00537D31"/>
    <w:rsid w:val="00541194"/>
    <w:rsid w:val="00560E9D"/>
    <w:rsid w:val="005705C8"/>
    <w:rsid w:val="005B7367"/>
    <w:rsid w:val="00600CF5"/>
    <w:rsid w:val="00614BC8"/>
    <w:rsid w:val="006730A3"/>
    <w:rsid w:val="006760D5"/>
    <w:rsid w:val="00694A46"/>
    <w:rsid w:val="006E1A50"/>
    <w:rsid w:val="006E7CC3"/>
    <w:rsid w:val="0070324C"/>
    <w:rsid w:val="007127DE"/>
    <w:rsid w:val="00726237"/>
    <w:rsid w:val="00755E70"/>
    <w:rsid w:val="00760AA7"/>
    <w:rsid w:val="00780A6B"/>
    <w:rsid w:val="007843A5"/>
    <w:rsid w:val="00800C20"/>
    <w:rsid w:val="0086416E"/>
    <w:rsid w:val="00890465"/>
    <w:rsid w:val="008B4C0C"/>
    <w:rsid w:val="008C1DDA"/>
    <w:rsid w:val="008D3657"/>
    <w:rsid w:val="008F47B0"/>
    <w:rsid w:val="0096185F"/>
    <w:rsid w:val="00966519"/>
    <w:rsid w:val="00A12AF6"/>
    <w:rsid w:val="00A70B91"/>
    <w:rsid w:val="00A84F21"/>
    <w:rsid w:val="00A87B88"/>
    <w:rsid w:val="00A90CBF"/>
    <w:rsid w:val="00AA6E50"/>
    <w:rsid w:val="00AB62B2"/>
    <w:rsid w:val="00B07ABE"/>
    <w:rsid w:val="00B17B5B"/>
    <w:rsid w:val="00B17E03"/>
    <w:rsid w:val="00B33D7D"/>
    <w:rsid w:val="00BA769E"/>
    <w:rsid w:val="00BB76CD"/>
    <w:rsid w:val="00BC2617"/>
    <w:rsid w:val="00C15257"/>
    <w:rsid w:val="00C21F1A"/>
    <w:rsid w:val="00C328CB"/>
    <w:rsid w:val="00CA0AFC"/>
    <w:rsid w:val="00CB4B9B"/>
    <w:rsid w:val="00CC6234"/>
    <w:rsid w:val="00DE453D"/>
    <w:rsid w:val="00E107E3"/>
    <w:rsid w:val="00E21795"/>
    <w:rsid w:val="00E30155"/>
    <w:rsid w:val="00E477F5"/>
    <w:rsid w:val="00EE3C08"/>
    <w:rsid w:val="00F30F66"/>
    <w:rsid w:val="00F64E17"/>
    <w:rsid w:val="00F87E83"/>
    <w:rsid w:val="00FA69BA"/>
    <w:rsid w:val="00FB48D2"/>
    <w:rsid w:val="00FC3C2F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4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5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7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4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5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d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Ksenya</cp:lastModifiedBy>
  <cp:revision>2</cp:revision>
  <dcterms:created xsi:type="dcterms:W3CDTF">2017-03-30T00:48:00Z</dcterms:created>
  <dcterms:modified xsi:type="dcterms:W3CDTF">2017-03-30T00:48:00Z</dcterms:modified>
</cp:coreProperties>
</file>